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FF2CA" w:themeColor="accent4" w:themeTint="99"/>
  <w:body>
    <w:tbl>
      <w:tblPr>
        <w:tblStyle w:val="-5"/>
        <w:tblpPr w:leftFromText="180" w:rightFromText="180" w:vertAnchor="page" w:horzAnchor="margin" w:tblpY="798"/>
        <w:tblW w:w="10031" w:type="dxa"/>
        <w:tblLook w:val="04A0"/>
      </w:tblPr>
      <w:tblGrid>
        <w:gridCol w:w="3852"/>
        <w:gridCol w:w="6179"/>
      </w:tblGrid>
      <w:tr w:rsidR="0051434F" w:rsidRPr="0051434F" w:rsidTr="0051434F">
        <w:trPr>
          <w:cnfStyle w:val="100000000000"/>
        </w:trPr>
        <w:tc>
          <w:tcPr>
            <w:cnfStyle w:val="001000000000"/>
            <w:tcW w:w="3852" w:type="dxa"/>
          </w:tcPr>
          <w:p w:rsidR="0051434F" w:rsidRPr="0051434F" w:rsidRDefault="0051434F" w:rsidP="0051434F">
            <w:pPr>
              <w:spacing w:line="360" w:lineRule="auto"/>
              <w:outlineLvl w:val="0"/>
              <w:rPr>
                <w:b w:val="0"/>
                <w:color w:val="92D050"/>
                <w:sz w:val="28"/>
                <w:szCs w:val="28"/>
              </w:rPr>
            </w:pPr>
            <w:r w:rsidRPr="0051434F">
              <w:rPr>
                <w:b w:val="0"/>
                <w:noProof/>
                <w:color w:val="92D050"/>
                <w:lang w:eastAsia="ru-RU"/>
              </w:rPr>
              <w:drawing>
                <wp:inline distT="0" distB="0" distL="0" distR="0">
                  <wp:extent cx="2289385" cy="1524000"/>
                  <wp:effectExtent l="19050" t="0" r="0" b="0"/>
                  <wp:docPr id="6" name="Рисунок 1" descr="https://avatars.mds.yandex.net/i?id=6e532ddf46f5b9f8bcc3d96a4d931830-5886909-images-thumbs&amp;ref=rim&amp;n=33&amp;w=338&amp;h=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e532ddf46f5b9f8bcc3d96a4d931830-5886909-images-thumbs&amp;ref=rim&amp;n=33&amp;w=338&amp;h=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689" cy="1524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</w:tcPr>
          <w:p w:rsidR="0051434F" w:rsidRPr="0051434F" w:rsidRDefault="0051434F" w:rsidP="0051434F">
            <w:pPr>
              <w:spacing w:line="360" w:lineRule="auto"/>
              <w:jc w:val="center"/>
              <w:outlineLvl w:val="0"/>
              <w:cnfStyle w:val="100000000000"/>
              <w:rPr>
                <w:rFonts w:ascii="Times New Roman" w:hAnsi="Times New Roman" w:cs="Times New Roman"/>
                <w:b w:val="0"/>
                <w:color w:val="FF0000"/>
                <w:sz w:val="32"/>
                <w:szCs w:val="32"/>
              </w:rPr>
            </w:pPr>
            <w:r w:rsidRPr="0051434F">
              <w:rPr>
                <w:rFonts w:ascii="Times New Roman" w:hAnsi="Times New Roman" w:cs="Times New Roman"/>
                <w:b w:val="0"/>
                <w:color w:val="FF0000"/>
                <w:sz w:val="32"/>
                <w:szCs w:val="32"/>
              </w:rPr>
              <w:t>Памятка для родителей</w:t>
            </w:r>
          </w:p>
          <w:p w:rsidR="0051434F" w:rsidRPr="0051434F" w:rsidRDefault="0051434F" w:rsidP="0051434F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cnfStyle w:val="100000000000"/>
              <w:rPr>
                <w:rFonts w:ascii="Calibri" w:hAnsi="Calibri"/>
                <w:b w:val="0"/>
                <w:color w:val="00B050"/>
              </w:rPr>
            </w:pPr>
            <w:r w:rsidRPr="0051434F">
              <w:rPr>
                <w:rStyle w:val="c3"/>
                <w:b w:val="0"/>
                <w:color w:val="00B050"/>
              </w:rPr>
              <w:t>«Как правильно подходить к выбору и просмотру телепередач и мультипликационных фильмов для детей дошкольного возраста».</w:t>
            </w:r>
          </w:p>
          <w:p w:rsidR="0051434F" w:rsidRPr="0051434F" w:rsidRDefault="0051434F" w:rsidP="0051434F">
            <w:pPr>
              <w:spacing w:line="360" w:lineRule="auto"/>
              <w:jc w:val="center"/>
              <w:outlineLvl w:val="0"/>
              <w:cnfStyle w:val="100000000000"/>
              <w:rPr>
                <w:b w:val="0"/>
                <w:sz w:val="28"/>
                <w:szCs w:val="28"/>
              </w:rPr>
            </w:pPr>
          </w:p>
        </w:tc>
      </w:tr>
    </w:tbl>
    <w:p w:rsidR="0083202A" w:rsidRPr="0051434F" w:rsidRDefault="007C5C70" w:rsidP="0051434F">
      <w:pPr>
        <w:spacing w:after="0" w:line="360" w:lineRule="auto"/>
        <w:jc w:val="right"/>
        <w:outlineLvl w:val="0"/>
        <w:rPr>
          <w:rStyle w:val="c5"/>
          <w:rFonts w:ascii="Times New Roman" w:hAnsi="Times New Roman" w:cs="Times New Roman"/>
        </w:rPr>
      </w:pPr>
      <w:r w:rsidRPr="0051434F">
        <w:rPr>
          <w:sz w:val="28"/>
          <w:szCs w:val="28"/>
        </w:rPr>
        <w:t xml:space="preserve">                                                            </w:t>
      </w:r>
      <w:r w:rsidR="003D1117" w:rsidRPr="0051434F">
        <w:rPr>
          <w:rStyle w:val="c5"/>
          <w:color w:val="000000"/>
        </w:rPr>
        <w:t xml:space="preserve">      </w:t>
      </w:r>
    </w:p>
    <w:p w:rsidR="00721614" w:rsidRDefault="003D1117" w:rsidP="00721614">
      <w:pPr>
        <w:pStyle w:val="c1"/>
        <w:shd w:val="clear" w:color="auto" w:fill="CAE9C0" w:themeFill="accent5" w:themeFillTint="66"/>
        <w:spacing w:before="0" w:beforeAutospacing="0" w:after="0" w:afterAutospacing="0"/>
        <w:jc w:val="center"/>
        <w:rPr>
          <w:rStyle w:val="c2"/>
          <w:b/>
          <w:color w:val="000000"/>
        </w:rPr>
      </w:pPr>
      <w:r w:rsidRPr="00721614">
        <w:rPr>
          <w:rStyle w:val="c0"/>
          <w:b/>
          <w:color w:val="000000"/>
          <w:u w:val="single"/>
        </w:rPr>
        <w:t>Мультфильм</w:t>
      </w:r>
      <w:r w:rsidRPr="00721614">
        <w:rPr>
          <w:rStyle w:val="c2"/>
          <w:b/>
          <w:color w:val="000000"/>
        </w:rPr>
        <w:t> — это эффективное средство,</w:t>
      </w:r>
    </w:p>
    <w:p w:rsidR="003D1117" w:rsidRPr="00721614" w:rsidRDefault="003D1117" w:rsidP="00721614">
      <w:pPr>
        <w:pStyle w:val="c1"/>
        <w:shd w:val="clear" w:color="auto" w:fill="CAE9C0" w:themeFill="accent5" w:themeFillTint="66"/>
        <w:spacing w:before="0" w:beforeAutospacing="0" w:after="0" w:afterAutospacing="0"/>
        <w:jc w:val="center"/>
        <w:rPr>
          <w:rStyle w:val="c2"/>
          <w:b/>
          <w:color w:val="000000"/>
        </w:rPr>
      </w:pPr>
      <w:r w:rsidRPr="00721614">
        <w:rPr>
          <w:rStyle w:val="c2"/>
          <w:b/>
          <w:color w:val="000000"/>
        </w:rPr>
        <w:t xml:space="preserve"> в одном случае решения благородных задач воспитания малыша, в другом — манипулирования, скрытого управления им.</w:t>
      </w:r>
    </w:p>
    <w:p w:rsidR="0051434F" w:rsidRPr="003D1117" w:rsidRDefault="0051434F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Fonts w:ascii="Calibri" w:hAnsi="Calibri"/>
          <w:color w:val="000000"/>
        </w:rPr>
      </w:pPr>
    </w:p>
    <w:p w:rsidR="003D1117" w:rsidRPr="003D1117" w:rsidRDefault="003D1117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Fonts w:ascii="Calibri" w:hAnsi="Calibri"/>
          <w:color w:val="000000"/>
        </w:rPr>
      </w:pPr>
      <w:r w:rsidRPr="003D1117">
        <w:rPr>
          <w:rStyle w:val="c2"/>
          <w:color w:val="000000"/>
        </w:rPr>
        <w:t xml:space="preserve">        Долгое общение с героями таких «вредных мультфильмов», по словам Н.Е. Марковой, Э.Н. Успенского, может стать причиной появления целого поколения «моральных и физических </w:t>
      </w:r>
      <w:proofErr w:type="gramStart"/>
      <w:r w:rsidRPr="003D1117">
        <w:rPr>
          <w:rStyle w:val="c2"/>
          <w:color w:val="000000"/>
        </w:rPr>
        <w:t>уродов</w:t>
      </w:r>
      <w:proofErr w:type="gramEnd"/>
      <w:r w:rsidRPr="003D1117">
        <w:rPr>
          <w:rStyle w:val="c2"/>
          <w:color w:val="000000"/>
        </w:rPr>
        <w:t>». Подводя итоги, отметим, что от нас, взрослых, зависит будущее наших детей. В качестве напутствия для родителей можно привести следующие рекомендации специалистов.</w:t>
      </w:r>
    </w:p>
    <w:p w:rsidR="003D1117" w:rsidRPr="003D1117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 </w:t>
      </w:r>
      <w:r w:rsidR="003D1117" w:rsidRPr="003D1117">
        <w:rPr>
          <w:rStyle w:val="c2"/>
          <w:color w:val="000000"/>
        </w:rPr>
        <w:t>1. Следует отказаться от показа телевизионных передач и мультфильмов детям младше двух лет. Общее время просмотра телепередач детьми до 7 лет не должно превышать 6-7 часов в неделю.</w:t>
      </w:r>
    </w:p>
    <w:p w:rsidR="003D1117" w:rsidRPr="003D1117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    </w:t>
      </w:r>
      <w:r w:rsidR="003D1117" w:rsidRPr="003D1117">
        <w:rPr>
          <w:rStyle w:val="c2"/>
          <w:color w:val="000000"/>
        </w:rPr>
        <w:t>2. Целесообразно ограничить просмотр телевизора ребёнком после перенесения тяжелой болезни, малышам с нарушениями центральной нервной системы, а также детям, пережившим стресс, невротически ослабленным, впечатлительным и внушаемым.</w:t>
      </w:r>
    </w:p>
    <w:p w:rsidR="003D1117" w:rsidRPr="003D1117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  </w:t>
      </w:r>
      <w:r w:rsidR="003D1117" w:rsidRPr="003D1117">
        <w:rPr>
          <w:rStyle w:val="c2"/>
          <w:color w:val="000000"/>
        </w:rPr>
        <w:t>3. При выборе детской телепередачи или мультфильма родителям надо быть в десять раз осторожней, чем при выборе книги, потому что зрительные образы воздействуют на ребенка гораздо сильнее.</w:t>
      </w:r>
    </w:p>
    <w:p w:rsidR="003D1117" w:rsidRPr="003D1117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</w:t>
      </w:r>
      <w:r w:rsidR="003D1117" w:rsidRPr="003D1117">
        <w:rPr>
          <w:rStyle w:val="c2"/>
          <w:color w:val="000000"/>
        </w:rPr>
        <w:t>4.  Следует избегать картин, в которых красной линией проходит жестокость, насилие, жажда мести и наживы. Отдавайте предпочтение добрым, но поучительным сюжетам, где светлые силы всегда побеждают тёмные.</w:t>
      </w:r>
    </w:p>
    <w:p w:rsidR="003D1117" w:rsidRPr="003D1117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</w:t>
      </w:r>
      <w:r w:rsidR="003D1117" w:rsidRPr="003D1117">
        <w:rPr>
          <w:rStyle w:val="c2"/>
          <w:color w:val="000000"/>
        </w:rPr>
        <w:t>5.  Ограждайте своего ребёнка от агрессивных цветов и резких звуков, которые могут негативно отразиться на его психике.</w:t>
      </w:r>
    </w:p>
    <w:p w:rsidR="003D1117" w:rsidRPr="003D1117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</w:t>
      </w:r>
      <w:r w:rsidR="003D1117" w:rsidRPr="003D1117">
        <w:rPr>
          <w:rStyle w:val="c2"/>
          <w:color w:val="000000"/>
        </w:rPr>
        <w:t>6.  Выбирайте вместе с ребенком те мультипликационные фильмы и передачи, которые были бы ему интересны и полезны и которые бы вы хотели посмотреть на следующей неделе. Точно следуйте этому расписанию.</w:t>
      </w:r>
    </w:p>
    <w:p w:rsidR="003D1117" w:rsidRPr="003D1117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 </w:t>
      </w:r>
      <w:r w:rsidR="003D1117" w:rsidRPr="003D1117">
        <w:rPr>
          <w:rStyle w:val="c2"/>
          <w:color w:val="000000"/>
        </w:rPr>
        <w:t>7.  Старайтесь заранее узнать, о чем будет идти речь в выбранных вами передачах, мультфильмах.</w:t>
      </w:r>
    </w:p>
    <w:p w:rsidR="003D1117" w:rsidRPr="003D1117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</w:t>
      </w:r>
      <w:r w:rsidR="003D1117" w:rsidRPr="003D1117">
        <w:rPr>
          <w:rStyle w:val="c2"/>
          <w:color w:val="000000"/>
        </w:rPr>
        <w:t>8.  При выборе телепередач и мультипликационных фильмов необходимо учитывать, чтобы они были предназначены именно для возраста вашего ребенка.</w:t>
      </w:r>
    </w:p>
    <w:p w:rsidR="003D1117" w:rsidRPr="003D1117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</w:t>
      </w:r>
      <w:r w:rsidR="003D1117" w:rsidRPr="003D1117">
        <w:rPr>
          <w:rStyle w:val="c2"/>
          <w:color w:val="000000"/>
        </w:rPr>
        <w:t>9.  Никогда не переключайтесь с канала на канал во время рекламы, так как ребенку это мешает правильно воспринимать информацию.</w:t>
      </w:r>
    </w:p>
    <w:p w:rsidR="003D1117" w:rsidRPr="003D1117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</w:t>
      </w:r>
      <w:r w:rsidR="003D1117" w:rsidRPr="003D1117">
        <w:rPr>
          <w:rStyle w:val="c2"/>
          <w:color w:val="000000"/>
        </w:rPr>
        <w:t>10. Если ребенок вместе с вами смотрит передачи, не предназначенные для детской аудитории, обязательно объясняйте ему смысл увиденного на экране, обсуждайте содержание просмотренных фильмов, через воспроизведение последовательности событий у ребёнка складывается более ясная и цельная картинка происходящего.</w:t>
      </w:r>
    </w:p>
    <w:p w:rsidR="003D1117" w:rsidRPr="003D1117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</w:t>
      </w:r>
      <w:r w:rsidR="003D1117" w:rsidRPr="003D1117">
        <w:rPr>
          <w:rStyle w:val="c2"/>
          <w:color w:val="000000"/>
        </w:rPr>
        <w:t>11. Старайтесь, чтобы ребенок не смотрел телевизор более получаса подряд.</w:t>
      </w:r>
    </w:p>
    <w:p w:rsidR="003D1117" w:rsidRPr="003D1117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 </w:t>
      </w:r>
      <w:r w:rsidR="003D1117" w:rsidRPr="003D1117">
        <w:rPr>
          <w:rStyle w:val="c2"/>
          <w:color w:val="000000"/>
        </w:rPr>
        <w:t>12. Телевизор необходимо смотреть в ярко освещенной комнате и не с близкого расстояния.</w:t>
      </w:r>
    </w:p>
    <w:p w:rsidR="003D1117" w:rsidRPr="003D1117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</w:t>
      </w:r>
      <w:r w:rsidR="003D1117" w:rsidRPr="003D1117">
        <w:rPr>
          <w:rStyle w:val="c2"/>
          <w:color w:val="000000"/>
        </w:rPr>
        <w:t xml:space="preserve">13. Не разрешайте ребенку смотреть </w:t>
      </w:r>
      <w:proofErr w:type="gramStart"/>
      <w:r w:rsidR="003D1117" w:rsidRPr="003D1117">
        <w:rPr>
          <w:rStyle w:val="c2"/>
          <w:color w:val="000000"/>
        </w:rPr>
        <w:t>телевизор</w:t>
      </w:r>
      <w:proofErr w:type="gramEnd"/>
      <w:r w:rsidR="003D1117" w:rsidRPr="003D1117">
        <w:rPr>
          <w:rStyle w:val="c2"/>
          <w:color w:val="000000"/>
        </w:rPr>
        <w:t xml:space="preserve"> лежа и во время приема пищи.</w:t>
      </w:r>
    </w:p>
    <w:p w:rsidR="003D1117" w:rsidRPr="003D1117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</w:t>
      </w:r>
      <w:r w:rsidR="003D1117" w:rsidRPr="003D1117">
        <w:rPr>
          <w:rStyle w:val="c2"/>
          <w:color w:val="000000"/>
        </w:rPr>
        <w:t>14. Не надо «перекармливать» детей никакими мультфильмами — хороший мультфильм должен быть наградой, праздником.</w:t>
      </w:r>
    </w:p>
    <w:p w:rsidR="003D1117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</w:t>
      </w:r>
      <w:r w:rsidR="003D1117" w:rsidRPr="003D1117">
        <w:rPr>
          <w:rStyle w:val="c2"/>
          <w:color w:val="000000"/>
        </w:rPr>
        <w:t>15. Никакой мультфильм не заменит живого общения ребёнка с взрослым, в котором он так нуждается!</w:t>
      </w:r>
    </w:p>
    <w:p w:rsidR="0083202A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Style w:val="c2"/>
          <w:color w:val="000000"/>
        </w:rPr>
      </w:pPr>
    </w:p>
    <w:p w:rsidR="0083202A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Style w:val="c2"/>
          <w:color w:val="000000"/>
        </w:rPr>
      </w:pPr>
    </w:p>
    <w:p w:rsidR="0083202A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Style w:val="c2"/>
          <w:color w:val="000000"/>
        </w:rPr>
      </w:pPr>
    </w:p>
    <w:p w:rsidR="0083202A" w:rsidRPr="0083202A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Fonts w:ascii="Calibri" w:hAnsi="Calibri"/>
          <w:b/>
          <w:color w:val="000000"/>
        </w:rPr>
      </w:pPr>
    </w:p>
    <w:p w:rsidR="003D1117" w:rsidRPr="0083202A" w:rsidRDefault="0083202A" w:rsidP="0051434F">
      <w:pPr>
        <w:pStyle w:val="c1"/>
        <w:shd w:val="clear" w:color="auto" w:fill="CAE9C0" w:themeFill="accent5" w:themeFillTint="66"/>
        <w:spacing w:before="0" w:beforeAutospacing="0" w:after="0" w:afterAutospacing="0"/>
        <w:rPr>
          <w:rFonts w:ascii="Calibri" w:hAnsi="Calibri"/>
          <w:b/>
          <w:color w:val="7030A0"/>
        </w:rPr>
      </w:pPr>
      <w:r w:rsidRPr="0083202A">
        <w:rPr>
          <w:rStyle w:val="c0"/>
          <w:b/>
          <w:color w:val="7030A0"/>
        </w:rPr>
        <w:t xml:space="preserve">        </w:t>
      </w:r>
      <w:r w:rsidR="003D1117" w:rsidRPr="0083202A">
        <w:rPr>
          <w:rStyle w:val="c0"/>
          <w:b/>
          <w:color w:val="7030A0"/>
        </w:rPr>
        <w:t>Помните, телевидение может стать вашим союзником и активным помощником, а может превратиться в неотвратимое зло, которое вы сами пустили в свой дом!</w:t>
      </w:r>
    </w:p>
    <w:p w:rsidR="007C5C70" w:rsidRDefault="007C5C70" w:rsidP="0051434F">
      <w:pPr>
        <w:shd w:val="clear" w:color="auto" w:fill="CAE9C0" w:themeFill="accent5" w:themeFillTint="66"/>
        <w:spacing w:after="0" w:line="360" w:lineRule="auto"/>
        <w:outlineLvl w:val="0"/>
      </w:pPr>
    </w:p>
    <w:p w:rsidR="004F1613" w:rsidRPr="003D1117" w:rsidRDefault="003A2566" w:rsidP="0051434F">
      <w:pPr>
        <w:shd w:val="clear" w:color="auto" w:fill="CAE9C0" w:themeFill="accent5" w:themeFillTint="66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hyperlink r:id="rId6" w:history="1">
        <w:r w:rsidR="004A42D2" w:rsidRPr="003D1117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  <w:bdr w:val="none" w:sz="0" w:space="0" w:color="auto" w:frame="1"/>
            <w:shd w:val="clear" w:color="auto" w:fill="FFFFFF"/>
          </w:rPr>
          <w:t>Примерный перечень произведений</w:t>
        </w:r>
      </w:hyperlink>
      <w:r w:rsidR="004A42D2" w:rsidRPr="003D111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</w:p>
    <w:p w:rsidR="004A42D2" w:rsidRPr="003D1117" w:rsidRDefault="004F1613" w:rsidP="0051434F">
      <w:pPr>
        <w:shd w:val="clear" w:color="auto" w:fill="CAE9C0" w:themeFill="accent5" w:themeFillTint="66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3D111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для детей дошкольного возраста </w:t>
      </w:r>
    </w:p>
    <w:p w:rsidR="004A42D2" w:rsidRPr="003D1117" w:rsidRDefault="004A42D2" w:rsidP="0051434F">
      <w:pPr>
        <w:shd w:val="clear" w:color="auto" w:fill="CAE9C0" w:themeFill="accent5" w:themeFillTint="66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3D111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в соответствии </w:t>
      </w:r>
      <w:proofErr w:type="gramStart"/>
      <w:r w:rsidRPr="003D111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с</w:t>
      </w:r>
      <w:proofErr w:type="gramEnd"/>
      <w:r w:rsidRPr="003D111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Федеральной образовательной программе </w:t>
      </w:r>
    </w:p>
    <w:p w:rsidR="004A42D2" w:rsidRPr="004A42D2" w:rsidRDefault="004A42D2" w:rsidP="0051434F">
      <w:pPr>
        <w:shd w:val="clear" w:color="auto" w:fill="CAE9C0" w:themeFill="accent5" w:themeFillTint="66"/>
        <w:jc w:val="center"/>
        <w:rPr>
          <w:b/>
          <w:i/>
          <w:sz w:val="28"/>
          <w:szCs w:val="28"/>
        </w:rPr>
      </w:pPr>
    </w:p>
    <w:p w:rsidR="003D1117" w:rsidRDefault="001A470C" w:rsidP="0051434F">
      <w:pPr>
        <w:shd w:val="clear" w:color="auto" w:fill="CAE9C0" w:themeFill="accent5" w:themeFillTint="66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</w:t>
      </w:r>
    </w:p>
    <w:p w:rsidR="004D19A4" w:rsidRPr="004A42D2" w:rsidRDefault="001A470C" w:rsidP="0051434F">
      <w:pPr>
        <w:shd w:val="clear" w:color="auto" w:fill="CAE9C0" w:themeFill="accent5" w:themeFillTint="66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расширения эмоционального опыта ребенка, формирования у него </w:t>
      </w:r>
      <w:proofErr w:type="spellStart"/>
      <w:r w:rsidRPr="004A4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эмпатии</w:t>
      </w:r>
      <w:proofErr w:type="spellEnd"/>
      <w:r w:rsidRPr="004A4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ценностного отношения к окружающему миру.</w:t>
      </w:r>
    </w:p>
    <w:p w:rsid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3D1117">
        <w:rPr>
          <w:b/>
          <w:color w:val="FF0000"/>
          <w:sz w:val="28"/>
          <w:szCs w:val="28"/>
        </w:rPr>
        <w:t xml:space="preserve">Для детей дошкольного возраста 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3D1117">
        <w:rPr>
          <w:b/>
          <w:color w:val="FF0000"/>
          <w:sz w:val="28"/>
          <w:szCs w:val="28"/>
        </w:rPr>
        <w:t>(с пяти лет).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0" w:name="102400"/>
      <w:bookmarkEnd w:id="0"/>
      <w:r w:rsidRPr="003D1117">
        <w:rPr>
          <w:color w:val="000000"/>
        </w:rPr>
        <w:t>Анимационный сериал "Тима и Тома", студия "</w:t>
      </w:r>
      <w:proofErr w:type="spellStart"/>
      <w:r w:rsidRPr="003D1117">
        <w:rPr>
          <w:color w:val="000000"/>
        </w:rPr>
        <w:t>Рики</w:t>
      </w:r>
      <w:proofErr w:type="spellEnd"/>
      <w:r w:rsidRPr="003D1117">
        <w:rPr>
          <w:color w:val="000000"/>
        </w:rPr>
        <w:t xml:space="preserve">", </w:t>
      </w:r>
      <w:proofErr w:type="spellStart"/>
      <w:r w:rsidRPr="003D1117">
        <w:rPr>
          <w:color w:val="000000"/>
        </w:rPr>
        <w:t>реж</w:t>
      </w:r>
      <w:proofErr w:type="spellEnd"/>
      <w:r w:rsidRPr="003D1117">
        <w:rPr>
          <w:color w:val="000000"/>
        </w:rPr>
        <w:t xml:space="preserve">. А. Борисова, А. Жидков, О. Мусин, А. </w:t>
      </w:r>
      <w:proofErr w:type="spellStart"/>
      <w:r w:rsidRPr="003D1117">
        <w:rPr>
          <w:color w:val="000000"/>
        </w:rPr>
        <w:t>Бахурин</w:t>
      </w:r>
      <w:proofErr w:type="spellEnd"/>
      <w:r w:rsidRPr="003D1117">
        <w:rPr>
          <w:color w:val="000000"/>
        </w:rPr>
        <w:t xml:space="preserve"> и другие, 2015.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1" w:name="102401"/>
      <w:bookmarkEnd w:id="1"/>
      <w:r w:rsidRPr="003D1117">
        <w:rPr>
          <w:color w:val="000000"/>
        </w:rPr>
        <w:t xml:space="preserve">Фильм "Паровозик из Ромашкова", студия 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 xml:space="preserve">, </w:t>
      </w:r>
      <w:proofErr w:type="spellStart"/>
      <w:r w:rsidRPr="003D1117">
        <w:rPr>
          <w:color w:val="000000"/>
        </w:rPr>
        <w:t>реж</w:t>
      </w:r>
      <w:proofErr w:type="spellEnd"/>
      <w:r w:rsidRPr="003D1117">
        <w:rPr>
          <w:color w:val="000000"/>
        </w:rPr>
        <w:t>. В. Дегтярев, 1967.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2" w:name="102402"/>
      <w:bookmarkEnd w:id="2"/>
      <w:r w:rsidRPr="003D1117">
        <w:rPr>
          <w:color w:val="000000"/>
        </w:rPr>
        <w:t xml:space="preserve">Фильм "Как львенок и черепаха пели песню", студия 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, режиссер И. Ковалевская, 1974.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3" w:name="102403"/>
      <w:bookmarkEnd w:id="3"/>
      <w:r w:rsidRPr="003D1117">
        <w:rPr>
          <w:color w:val="000000"/>
        </w:rPr>
        <w:t>Фильм "Мама для мамонтенка",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О. Чуркин, 1981.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4" w:name="102404"/>
      <w:bookmarkEnd w:id="4"/>
      <w:r w:rsidRPr="003D1117">
        <w:rPr>
          <w:color w:val="000000"/>
        </w:rPr>
        <w:t>Фильм "Катерок",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И. Ковалевская, 1970.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5" w:name="102405"/>
      <w:bookmarkEnd w:id="5"/>
      <w:r w:rsidRPr="003D1117">
        <w:rPr>
          <w:color w:val="000000"/>
        </w:rPr>
        <w:t>Фильм "Мешок яблок",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В. Бордзиловский, 1974.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6" w:name="102406"/>
      <w:bookmarkEnd w:id="6"/>
      <w:r w:rsidRPr="003D1117">
        <w:rPr>
          <w:color w:val="000000"/>
        </w:rPr>
        <w:t>Фильм "Крошка енот", ТО "Экран", режиссер О. Чуркин, 1974.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7" w:name="102407"/>
      <w:bookmarkEnd w:id="7"/>
      <w:r w:rsidRPr="003D1117">
        <w:rPr>
          <w:color w:val="000000"/>
        </w:rPr>
        <w:t>Фильм "Гадкий утенок",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В. Дегтярев.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8" w:name="102408"/>
      <w:bookmarkEnd w:id="8"/>
      <w:r w:rsidRPr="003D1117">
        <w:rPr>
          <w:color w:val="000000"/>
        </w:rPr>
        <w:t>Фильм "Котенок по имени</w:t>
      </w:r>
      <w:proofErr w:type="gramStart"/>
      <w:r w:rsidRPr="003D1117">
        <w:rPr>
          <w:color w:val="000000"/>
        </w:rPr>
        <w:t xml:space="preserve"> Г</w:t>
      </w:r>
      <w:proofErr w:type="gramEnd"/>
      <w:r w:rsidRPr="003D1117">
        <w:rPr>
          <w:color w:val="000000"/>
        </w:rPr>
        <w:t xml:space="preserve">ав", студия 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, режиссер Л. Атаманов.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9" w:name="102409"/>
      <w:bookmarkEnd w:id="9"/>
      <w:r w:rsidRPr="003D1117">
        <w:rPr>
          <w:color w:val="000000"/>
        </w:rPr>
        <w:t>Фильм "</w:t>
      </w:r>
      <w:proofErr w:type="spellStart"/>
      <w:r w:rsidRPr="003D1117">
        <w:rPr>
          <w:color w:val="000000"/>
        </w:rPr>
        <w:t>Маугли</w:t>
      </w:r>
      <w:proofErr w:type="spellEnd"/>
      <w:r w:rsidRPr="003D1117">
        <w:rPr>
          <w:color w:val="000000"/>
        </w:rPr>
        <w:t>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Р. Давыдов, 1971.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10" w:name="102410"/>
      <w:bookmarkEnd w:id="10"/>
      <w:r w:rsidRPr="003D1117">
        <w:rPr>
          <w:color w:val="000000"/>
        </w:rPr>
        <w:t>Фильм "Кот Леопольд", студия "Экран", режиссер А. Резников, 1975 - 1987.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11" w:name="102411"/>
      <w:bookmarkEnd w:id="11"/>
      <w:r w:rsidRPr="003D1117">
        <w:rPr>
          <w:color w:val="000000"/>
        </w:rPr>
        <w:t>Фильм "</w:t>
      </w:r>
      <w:proofErr w:type="spellStart"/>
      <w:r w:rsidRPr="003D1117">
        <w:rPr>
          <w:color w:val="000000"/>
        </w:rPr>
        <w:t>Рикки-Тикки-Тави</w:t>
      </w:r>
      <w:proofErr w:type="spellEnd"/>
      <w:r w:rsidRPr="003D1117">
        <w:rPr>
          <w:color w:val="000000"/>
        </w:rPr>
        <w:t>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 xml:space="preserve">", режиссер А. </w:t>
      </w:r>
      <w:proofErr w:type="spellStart"/>
      <w:r w:rsidRPr="003D1117">
        <w:rPr>
          <w:color w:val="000000"/>
        </w:rPr>
        <w:t>Снежко-Блоцкой</w:t>
      </w:r>
      <w:proofErr w:type="spellEnd"/>
      <w:r w:rsidRPr="003D1117">
        <w:rPr>
          <w:color w:val="000000"/>
        </w:rPr>
        <w:t>, 1965.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12" w:name="102412"/>
      <w:bookmarkEnd w:id="12"/>
      <w:r w:rsidRPr="003D1117">
        <w:rPr>
          <w:color w:val="000000"/>
        </w:rPr>
        <w:t>Фильм "</w:t>
      </w:r>
      <w:proofErr w:type="spellStart"/>
      <w:r w:rsidRPr="003D1117">
        <w:rPr>
          <w:color w:val="000000"/>
        </w:rPr>
        <w:t>Дюймовочка</w:t>
      </w:r>
      <w:proofErr w:type="spellEnd"/>
      <w:r w:rsidRPr="003D1117">
        <w:rPr>
          <w:color w:val="000000"/>
        </w:rPr>
        <w:t>", студия "</w:t>
      </w:r>
      <w:proofErr w:type="spellStart"/>
      <w:r w:rsidRPr="003D1117">
        <w:rPr>
          <w:color w:val="000000"/>
        </w:rPr>
        <w:t>Союзмульфильм</w:t>
      </w:r>
      <w:proofErr w:type="spellEnd"/>
      <w:r w:rsidRPr="003D1117">
        <w:rPr>
          <w:color w:val="000000"/>
        </w:rPr>
        <w:t>", режиссер Л. Амальрик, 1964.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13" w:name="102413"/>
      <w:bookmarkEnd w:id="13"/>
      <w:r w:rsidRPr="003D1117">
        <w:rPr>
          <w:color w:val="000000"/>
        </w:rPr>
        <w:t>Фильм "Пластилиновая ворона", ТО "Экран", режиссер А. Татарский, 1981.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14" w:name="102414"/>
      <w:bookmarkEnd w:id="14"/>
      <w:r w:rsidRPr="003D1117">
        <w:rPr>
          <w:color w:val="000000"/>
        </w:rPr>
        <w:t xml:space="preserve">Фильм "Каникулы </w:t>
      </w:r>
      <w:proofErr w:type="spellStart"/>
      <w:r w:rsidRPr="003D1117">
        <w:rPr>
          <w:color w:val="000000"/>
        </w:rPr>
        <w:t>Бонифация</w:t>
      </w:r>
      <w:proofErr w:type="spellEnd"/>
      <w:r w:rsidRPr="003D1117">
        <w:rPr>
          <w:color w:val="000000"/>
        </w:rPr>
        <w:t>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 xml:space="preserve">", режиссер Ф. </w:t>
      </w:r>
      <w:proofErr w:type="spellStart"/>
      <w:r w:rsidRPr="003D1117">
        <w:rPr>
          <w:color w:val="000000"/>
        </w:rPr>
        <w:t>Хитрук</w:t>
      </w:r>
      <w:proofErr w:type="spellEnd"/>
      <w:r w:rsidRPr="003D1117">
        <w:rPr>
          <w:color w:val="000000"/>
        </w:rPr>
        <w:t>, 1965.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15" w:name="102415"/>
      <w:bookmarkEnd w:id="15"/>
      <w:r w:rsidRPr="003D1117">
        <w:rPr>
          <w:color w:val="000000"/>
        </w:rPr>
        <w:t>Фильм "Последний лепесток",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Р. Качанов, 1977.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16" w:name="102416"/>
      <w:bookmarkEnd w:id="16"/>
      <w:r w:rsidRPr="003D1117">
        <w:rPr>
          <w:color w:val="000000"/>
        </w:rPr>
        <w:lastRenderedPageBreak/>
        <w:t>Фильм "Умка" и "Умка ищет друга",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В. Попов, В. Пекарь, 1969, 1970.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17" w:name="102417"/>
      <w:bookmarkEnd w:id="17"/>
      <w:r w:rsidRPr="003D1117">
        <w:rPr>
          <w:color w:val="000000"/>
        </w:rPr>
        <w:t>Фильм "Умка на елке",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А. Воробьев, 2019.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18" w:name="102418"/>
      <w:bookmarkEnd w:id="18"/>
      <w:r w:rsidRPr="003D1117">
        <w:rPr>
          <w:color w:val="000000"/>
        </w:rPr>
        <w:t xml:space="preserve">Фильм "Сладкая сказка", студия 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, режиссер В. Дегтярев, 1970.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19" w:name="102419"/>
      <w:bookmarkEnd w:id="19"/>
      <w:r w:rsidRPr="003D1117">
        <w:rPr>
          <w:color w:val="000000"/>
        </w:rPr>
        <w:t>Цикл фильмов "</w:t>
      </w:r>
      <w:proofErr w:type="spellStart"/>
      <w:r w:rsidRPr="003D1117">
        <w:rPr>
          <w:color w:val="000000"/>
        </w:rPr>
        <w:t>Чебурашка</w:t>
      </w:r>
      <w:proofErr w:type="spellEnd"/>
      <w:r w:rsidRPr="003D1117">
        <w:rPr>
          <w:color w:val="000000"/>
        </w:rPr>
        <w:t xml:space="preserve"> и крокодил Гена",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Р. Качанов, 1969 - 1983.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20" w:name="102420"/>
      <w:bookmarkEnd w:id="20"/>
      <w:r w:rsidRPr="003D1117">
        <w:rPr>
          <w:color w:val="000000"/>
        </w:rPr>
        <w:t>Цикл фильмов "38 попугаев",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И. Уфимцев, 1976 - 91.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21" w:name="102421"/>
      <w:bookmarkEnd w:id="21"/>
      <w:r w:rsidRPr="003D1117">
        <w:rPr>
          <w:color w:val="000000"/>
        </w:rPr>
        <w:t>Цикл фильмов "</w:t>
      </w:r>
      <w:proofErr w:type="spellStart"/>
      <w:r w:rsidRPr="003D1117">
        <w:rPr>
          <w:color w:val="000000"/>
        </w:rPr>
        <w:t>Винни-Пух</w:t>
      </w:r>
      <w:proofErr w:type="spellEnd"/>
      <w:r w:rsidRPr="003D1117">
        <w:rPr>
          <w:color w:val="000000"/>
        </w:rPr>
        <w:t>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 xml:space="preserve">", режиссер Ф. </w:t>
      </w:r>
      <w:proofErr w:type="spellStart"/>
      <w:r w:rsidRPr="003D1117">
        <w:rPr>
          <w:color w:val="000000"/>
        </w:rPr>
        <w:t>Хитрук</w:t>
      </w:r>
      <w:proofErr w:type="spellEnd"/>
      <w:r w:rsidRPr="003D1117">
        <w:rPr>
          <w:color w:val="000000"/>
        </w:rPr>
        <w:t>, 1969 - 1972.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22" w:name="102422"/>
      <w:bookmarkEnd w:id="22"/>
      <w:r w:rsidRPr="003D1117">
        <w:rPr>
          <w:color w:val="000000"/>
        </w:rPr>
        <w:t>Фильм "Серая шейка",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Л. Амальрик, В. Полковников, 1948.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23" w:name="102423"/>
      <w:bookmarkEnd w:id="23"/>
      <w:r w:rsidRPr="003D1117">
        <w:rPr>
          <w:color w:val="000000"/>
        </w:rPr>
        <w:t>Фильм "Золушка",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 xml:space="preserve">", режиссер И. </w:t>
      </w:r>
      <w:proofErr w:type="spellStart"/>
      <w:r w:rsidRPr="003D1117">
        <w:rPr>
          <w:color w:val="000000"/>
        </w:rPr>
        <w:t>Аксенчук</w:t>
      </w:r>
      <w:proofErr w:type="spellEnd"/>
      <w:r w:rsidRPr="003D1117">
        <w:rPr>
          <w:color w:val="000000"/>
        </w:rPr>
        <w:t>, 1979.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24" w:name="102424"/>
      <w:bookmarkEnd w:id="24"/>
      <w:r w:rsidRPr="003D1117">
        <w:rPr>
          <w:color w:val="000000"/>
        </w:rPr>
        <w:t>Фильм "Новогодняя сказка",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В. Дегтярев, 1972.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25" w:name="102425"/>
      <w:bookmarkEnd w:id="25"/>
      <w:r w:rsidRPr="003D1117">
        <w:rPr>
          <w:color w:val="000000"/>
        </w:rPr>
        <w:t xml:space="preserve">Фильм "Серебряное копытце", студия 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 xml:space="preserve">, режиссер Г. </w:t>
      </w:r>
      <w:proofErr w:type="spellStart"/>
      <w:r w:rsidRPr="003D1117">
        <w:rPr>
          <w:color w:val="000000"/>
        </w:rPr>
        <w:t>Сокольский</w:t>
      </w:r>
      <w:proofErr w:type="spellEnd"/>
      <w:r w:rsidRPr="003D1117">
        <w:rPr>
          <w:color w:val="000000"/>
        </w:rPr>
        <w:t>, 1977.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26" w:name="102426"/>
      <w:bookmarkEnd w:id="26"/>
      <w:r w:rsidRPr="003D1117">
        <w:rPr>
          <w:color w:val="000000"/>
        </w:rPr>
        <w:t>Фильм "Щелкунчик",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 xml:space="preserve">", режиссер Б. </w:t>
      </w:r>
      <w:proofErr w:type="spellStart"/>
      <w:r w:rsidRPr="003D1117">
        <w:rPr>
          <w:color w:val="000000"/>
        </w:rPr>
        <w:t>Степанцев</w:t>
      </w:r>
      <w:proofErr w:type="spellEnd"/>
      <w:r w:rsidRPr="003D1117">
        <w:rPr>
          <w:color w:val="000000"/>
        </w:rPr>
        <w:t>, 1973.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27" w:name="102427"/>
      <w:bookmarkEnd w:id="27"/>
      <w:r w:rsidRPr="003D1117">
        <w:rPr>
          <w:color w:val="000000"/>
        </w:rPr>
        <w:t xml:space="preserve">Фильм "Гуси-лебеди", студия 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 xml:space="preserve">, режиссеры И. </w:t>
      </w:r>
      <w:proofErr w:type="spellStart"/>
      <w:r w:rsidRPr="003D1117">
        <w:rPr>
          <w:color w:val="000000"/>
        </w:rPr>
        <w:t>Иванов-Вано</w:t>
      </w:r>
      <w:proofErr w:type="spellEnd"/>
      <w:r w:rsidRPr="003D1117">
        <w:rPr>
          <w:color w:val="000000"/>
        </w:rPr>
        <w:t xml:space="preserve">, А. </w:t>
      </w:r>
      <w:proofErr w:type="spellStart"/>
      <w:r w:rsidRPr="003D1117">
        <w:rPr>
          <w:color w:val="000000"/>
        </w:rPr>
        <w:t>Снежко-Блоцкая</w:t>
      </w:r>
      <w:proofErr w:type="spellEnd"/>
      <w:r w:rsidRPr="003D1117">
        <w:rPr>
          <w:color w:val="000000"/>
        </w:rPr>
        <w:t>, 1949.</w:t>
      </w:r>
    </w:p>
    <w:p w:rsidR="004A42D2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28" w:name="102428"/>
      <w:bookmarkEnd w:id="28"/>
      <w:r w:rsidRPr="003D1117">
        <w:rPr>
          <w:color w:val="000000"/>
        </w:rPr>
        <w:t>Цикл фильмов "Приключение Незнайки и его друзей", студия "ТО Экран", режиссер коллектив авторов, 1971 - 1973.</w:t>
      </w:r>
    </w:p>
    <w:p w:rsidR="003D1117" w:rsidRPr="003D1117" w:rsidRDefault="003D1117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</w:p>
    <w:p w:rsidR="004A42D2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b/>
          <w:color w:val="000000"/>
        </w:rPr>
      </w:pPr>
      <w:bookmarkStart w:id="29" w:name="102429"/>
      <w:bookmarkEnd w:id="29"/>
      <w:r w:rsidRPr="003D1117">
        <w:rPr>
          <w:b/>
          <w:color w:val="000000"/>
        </w:rPr>
        <w:t>Для детей старшего дошкольного возраста (6 - 7 лет).</w:t>
      </w:r>
    </w:p>
    <w:p w:rsidR="003D1117" w:rsidRPr="003D1117" w:rsidRDefault="003D1117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b/>
          <w:color w:val="000000"/>
        </w:rPr>
      </w:pP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30" w:name="102430"/>
      <w:bookmarkEnd w:id="30"/>
      <w:r w:rsidRPr="003D1117">
        <w:rPr>
          <w:color w:val="000000"/>
        </w:rPr>
        <w:t xml:space="preserve">Фильм "Малыш и </w:t>
      </w:r>
      <w:proofErr w:type="spellStart"/>
      <w:r w:rsidRPr="003D1117">
        <w:rPr>
          <w:color w:val="000000"/>
        </w:rPr>
        <w:t>Карлсон</w:t>
      </w:r>
      <w:proofErr w:type="spellEnd"/>
      <w:r w:rsidRPr="003D1117">
        <w:rPr>
          <w:color w:val="000000"/>
        </w:rPr>
        <w:t>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 xml:space="preserve">", режиссер Б. </w:t>
      </w:r>
      <w:proofErr w:type="spellStart"/>
      <w:r w:rsidRPr="003D1117">
        <w:rPr>
          <w:color w:val="000000"/>
        </w:rPr>
        <w:t>Степанцев</w:t>
      </w:r>
      <w:proofErr w:type="spellEnd"/>
      <w:r w:rsidRPr="003D1117">
        <w:rPr>
          <w:color w:val="000000"/>
        </w:rPr>
        <w:t>, 1969.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31" w:name="102431"/>
      <w:bookmarkEnd w:id="31"/>
      <w:r w:rsidRPr="003D1117">
        <w:rPr>
          <w:color w:val="000000"/>
        </w:rPr>
        <w:t>Фильм "Лягушка-путешественница",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 xml:space="preserve">", режиссеры В. </w:t>
      </w:r>
      <w:proofErr w:type="spellStart"/>
      <w:r w:rsidRPr="003D1117">
        <w:rPr>
          <w:color w:val="000000"/>
        </w:rPr>
        <w:t>Котеночкин</w:t>
      </w:r>
      <w:proofErr w:type="spellEnd"/>
      <w:r w:rsidRPr="003D1117">
        <w:rPr>
          <w:color w:val="000000"/>
        </w:rPr>
        <w:t>, А. Трусов, 1965.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32" w:name="102432"/>
      <w:bookmarkEnd w:id="32"/>
      <w:r w:rsidRPr="003D1117">
        <w:rPr>
          <w:color w:val="000000"/>
        </w:rPr>
        <w:t>Фильм "Варежка",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Р. Качанов, 1967.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33" w:name="102433"/>
      <w:bookmarkEnd w:id="33"/>
      <w:r w:rsidRPr="003D1117">
        <w:rPr>
          <w:color w:val="000000"/>
        </w:rPr>
        <w:t xml:space="preserve">Фильм "Честное слово", студия "Экран", режиссер М. </w:t>
      </w:r>
      <w:proofErr w:type="spellStart"/>
      <w:r w:rsidRPr="003D1117">
        <w:rPr>
          <w:color w:val="000000"/>
        </w:rPr>
        <w:t>Новогрудская</w:t>
      </w:r>
      <w:proofErr w:type="spellEnd"/>
      <w:r w:rsidRPr="003D1117">
        <w:rPr>
          <w:color w:val="000000"/>
        </w:rPr>
        <w:t>, 1978.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34" w:name="102434"/>
      <w:bookmarkEnd w:id="34"/>
      <w:r w:rsidRPr="003D1117">
        <w:rPr>
          <w:color w:val="000000"/>
        </w:rPr>
        <w:t>Фильм "Вовка в тридевятом царстве",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 xml:space="preserve">", режиссер Б. </w:t>
      </w:r>
      <w:proofErr w:type="spellStart"/>
      <w:r w:rsidRPr="003D1117">
        <w:rPr>
          <w:color w:val="000000"/>
        </w:rPr>
        <w:t>Степанцев</w:t>
      </w:r>
      <w:proofErr w:type="spellEnd"/>
      <w:r w:rsidRPr="003D1117">
        <w:rPr>
          <w:color w:val="000000"/>
        </w:rPr>
        <w:t>, 1965.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35" w:name="102435"/>
      <w:bookmarkEnd w:id="35"/>
      <w:r w:rsidRPr="003D1117">
        <w:rPr>
          <w:color w:val="000000"/>
        </w:rPr>
        <w:t>Фильм "Заколдованный мальчик",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 xml:space="preserve">", режиссер А. </w:t>
      </w:r>
      <w:proofErr w:type="spellStart"/>
      <w:r w:rsidRPr="003D1117">
        <w:rPr>
          <w:color w:val="000000"/>
        </w:rPr>
        <w:t>Снежко-Блоцкая</w:t>
      </w:r>
      <w:proofErr w:type="spellEnd"/>
      <w:r w:rsidRPr="003D1117">
        <w:rPr>
          <w:color w:val="000000"/>
        </w:rPr>
        <w:t>, В. Полковников, 1955.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36" w:name="102436"/>
      <w:bookmarkEnd w:id="36"/>
      <w:r w:rsidRPr="003D1117">
        <w:rPr>
          <w:color w:val="000000"/>
        </w:rPr>
        <w:t>Фильм "Золотая антилопа",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Л. Атаманов, 1954.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37" w:name="102437"/>
      <w:bookmarkEnd w:id="37"/>
      <w:r w:rsidRPr="003D1117">
        <w:rPr>
          <w:color w:val="000000"/>
        </w:rPr>
        <w:t>Фильм "</w:t>
      </w:r>
      <w:proofErr w:type="spellStart"/>
      <w:r w:rsidRPr="003D1117">
        <w:rPr>
          <w:color w:val="000000"/>
        </w:rPr>
        <w:t>Бременские</w:t>
      </w:r>
      <w:proofErr w:type="spellEnd"/>
      <w:r w:rsidRPr="003D1117">
        <w:rPr>
          <w:color w:val="000000"/>
        </w:rPr>
        <w:t xml:space="preserve"> музыканты",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И. Ковалевская, 1969.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38" w:name="102438"/>
      <w:bookmarkEnd w:id="38"/>
      <w:r w:rsidRPr="003D1117">
        <w:rPr>
          <w:color w:val="000000"/>
        </w:rPr>
        <w:t>Фильм "Двенадцать месяцев",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 xml:space="preserve">", режиссер И. </w:t>
      </w:r>
      <w:proofErr w:type="spellStart"/>
      <w:r w:rsidRPr="003D1117">
        <w:rPr>
          <w:color w:val="000000"/>
        </w:rPr>
        <w:t>Иванов-Вано</w:t>
      </w:r>
      <w:proofErr w:type="spellEnd"/>
      <w:r w:rsidRPr="003D1117">
        <w:rPr>
          <w:color w:val="000000"/>
        </w:rPr>
        <w:t>, М. Ботов, 1956.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39" w:name="102439"/>
      <w:bookmarkEnd w:id="39"/>
      <w:r w:rsidRPr="003D1117">
        <w:rPr>
          <w:color w:val="000000"/>
        </w:rPr>
        <w:t>Фильм "Ежик в тумане",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 xml:space="preserve">", режиссер Ю. </w:t>
      </w:r>
      <w:proofErr w:type="spellStart"/>
      <w:r w:rsidRPr="003D1117">
        <w:rPr>
          <w:color w:val="000000"/>
        </w:rPr>
        <w:t>Норштейн</w:t>
      </w:r>
      <w:proofErr w:type="spellEnd"/>
      <w:r w:rsidRPr="003D1117">
        <w:rPr>
          <w:color w:val="000000"/>
        </w:rPr>
        <w:t>, 1975.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40" w:name="102440"/>
      <w:bookmarkEnd w:id="40"/>
      <w:r w:rsidRPr="003D1117">
        <w:rPr>
          <w:color w:val="000000"/>
        </w:rPr>
        <w:t>Фильм "Девочка и дельфин",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 xml:space="preserve">", режиссер Р. </w:t>
      </w:r>
      <w:proofErr w:type="spellStart"/>
      <w:r w:rsidRPr="003D1117">
        <w:rPr>
          <w:color w:val="000000"/>
        </w:rPr>
        <w:t>Зельма</w:t>
      </w:r>
      <w:proofErr w:type="spellEnd"/>
      <w:r w:rsidRPr="003D1117">
        <w:rPr>
          <w:color w:val="000000"/>
        </w:rPr>
        <w:t>, 1979.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41" w:name="102441"/>
      <w:bookmarkEnd w:id="41"/>
      <w:r w:rsidRPr="003D1117">
        <w:rPr>
          <w:color w:val="000000"/>
        </w:rPr>
        <w:t>Фильм "Верните Рекса",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В. Пекарь, В. Попов. 1975.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42" w:name="102442"/>
      <w:bookmarkEnd w:id="42"/>
      <w:r w:rsidRPr="003D1117">
        <w:rPr>
          <w:color w:val="000000"/>
        </w:rPr>
        <w:lastRenderedPageBreak/>
        <w:t>Фильм "Сказка сказок",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 xml:space="preserve">", режиссер Ю. </w:t>
      </w:r>
      <w:proofErr w:type="spellStart"/>
      <w:r w:rsidRPr="003D1117">
        <w:rPr>
          <w:color w:val="000000"/>
        </w:rPr>
        <w:t>Норштейн</w:t>
      </w:r>
      <w:proofErr w:type="spellEnd"/>
      <w:r w:rsidRPr="003D1117">
        <w:rPr>
          <w:color w:val="000000"/>
        </w:rPr>
        <w:t>, 1979.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43" w:name="102443"/>
      <w:bookmarkEnd w:id="43"/>
      <w:r w:rsidRPr="003D1117">
        <w:rPr>
          <w:color w:val="000000"/>
        </w:rPr>
        <w:t>Фильм Сериал "</w:t>
      </w:r>
      <w:proofErr w:type="spellStart"/>
      <w:r w:rsidRPr="003D1117">
        <w:rPr>
          <w:color w:val="000000"/>
        </w:rPr>
        <w:t>Простоквашино</w:t>
      </w:r>
      <w:proofErr w:type="spellEnd"/>
      <w:r w:rsidRPr="003D1117">
        <w:rPr>
          <w:color w:val="000000"/>
        </w:rPr>
        <w:t xml:space="preserve">" и "Возвращение в </w:t>
      </w:r>
      <w:proofErr w:type="spellStart"/>
      <w:r w:rsidRPr="003D1117">
        <w:rPr>
          <w:color w:val="000000"/>
        </w:rPr>
        <w:t>Простоквашино</w:t>
      </w:r>
      <w:proofErr w:type="spellEnd"/>
      <w:r w:rsidRPr="003D1117">
        <w:rPr>
          <w:color w:val="000000"/>
        </w:rPr>
        <w:t>" (2 сезона),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режиссеры: коллектив авторов, 2018.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44" w:name="102444"/>
      <w:bookmarkEnd w:id="44"/>
      <w:r w:rsidRPr="003D1117">
        <w:rPr>
          <w:color w:val="000000"/>
        </w:rPr>
        <w:t>Сериал "</w:t>
      </w:r>
      <w:proofErr w:type="spellStart"/>
      <w:r w:rsidRPr="003D1117">
        <w:rPr>
          <w:color w:val="000000"/>
        </w:rPr>
        <w:t>Смешарики</w:t>
      </w:r>
      <w:proofErr w:type="spellEnd"/>
      <w:r w:rsidRPr="003D1117">
        <w:rPr>
          <w:color w:val="000000"/>
        </w:rPr>
        <w:t>", студии "Петербург", "</w:t>
      </w:r>
      <w:proofErr w:type="spellStart"/>
      <w:r w:rsidRPr="003D1117">
        <w:rPr>
          <w:color w:val="000000"/>
        </w:rPr>
        <w:t>Мастерфильм</w:t>
      </w:r>
      <w:proofErr w:type="spellEnd"/>
      <w:r w:rsidRPr="003D1117">
        <w:rPr>
          <w:color w:val="000000"/>
        </w:rPr>
        <w:t>", коллектив авторов, 2004.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45" w:name="102445"/>
      <w:bookmarkEnd w:id="45"/>
      <w:r w:rsidRPr="003D1117">
        <w:rPr>
          <w:color w:val="000000"/>
        </w:rPr>
        <w:t>Сериал "</w:t>
      </w:r>
      <w:proofErr w:type="spellStart"/>
      <w:r w:rsidRPr="003D1117">
        <w:rPr>
          <w:color w:val="000000"/>
        </w:rPr>
        <w:t>Малышарики</w:t>
      </w:r>
      <w:proofErr w:type="spellEnd"/>
      <w:r w:rsidRPr="003D1117">
        <w:rPr>
          <w:color w:val="000000"/>
        </w:rPr>
        <w:t>", студии "Петербург", "</w:t>
      </w:r>
      <w:proofErr w:type="spellStart"/>
      <w:r w:rsidRPr="003D1117">
        <w:rPr>
          <w:color w:val="000000"/>
        </w:rPr>
        <w:t>Мастерфильм</w:t>
      </w:r>
      <w:proofErr w:type="spellEnd"/>
      <w:r w:rsidRPr="003D1117">
        <w:rPr>
          <w:color w:val="000000"/>
        </w:rPr>
        <w:t>", коллектив авторов, 2015.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46" w:name="102446"/>
      <w:bookmarkEnd w:id="46"/>
      <w:r w:rsidRPr="003D1117">
        <w:rPr>
          <w:color w:val="000000"/>
        </w:rPr>
        <w:t>Сериал "</w:t>
      </w:r>
      <w:proofErr w:type="spellStart"/>
      <w:r w:rsidRPr="003D1117">
        <w:rPr>
          <w:color w:val="000000"/>
        </w:rPr>
        <w:t>Домовенок</w:t>
      </w:r>
      <w:proofErr w:type="spellEnd"/>
      <w:r w:rsidRPr="003D1117">
        <w:rPr>
          <w:color w:val="000000"/>
        </w:rPr>
        <w:t xml:space="preserve"> Кузя", студия ТО "Экран", режиссер А. </w:t>
      </w:r>
      <w:proofErr w:type="spellStart"/>
      <w:r w:rsidRPr="003D1117">
        <w:rPr>
          <w:color w:val="000000"/>
        </w:rPr>
        <w:t>Зябликова</w:t>
      </w:r>
      <w:proofErr w:type="spellEnd"/>
      <w:r w:rsidRPr="003D1117">
        <w:rPr>
          <w:color w:val="000000"/>
        </w:rPr>
        <w:t>, 2000 - 2002.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47" w:name="102447"/>
      <w:bookmarkEnd w:id="47"/>
      <w:r w:rsidRPr="003D1117">
        <w:rPr>
          <w:color w:val="000000"/>
        </w:rPr>
        <w:t>Сериал "Ну, погоди!",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 xml:space="preserve">", режиссер В. </w:t>
      </w:r>
      <w:proofErr w:type="spellStart"/>
      <w:r w:rsidRPr="003D1117">
        <w:rPr>
          <w:color w:val="000000"/>
        </w:rPr>
        <w:t>Котеночкин</w:t>
      </w:r>
      <w:proofErr w:type="spellEnd"/>
      <w:r w:rsidRPr="003D1117">
        <w:rPr>
          <w:color w:val="000000"/>
        </w:rPr>
        <w:t>, 1969.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48" w:name="102448"/>
      <w:bookmarkEnd w:id="48"/>
      <w:r w:rsidRPr="003D1117">
        <w:rPr>
          <w:color w:val="000000"/>
        </w:rPr>
        <w:t>Сериал "</w:t>
      </w:r>
      <w:proofErr w:type="spellStart"/>
      <w:r w:rsidRPr="003D1117">
        <w:rPr>
          <w:color w:val="000000"/>
        </w:rPr>
        <w:t>Фиксики</w:t>
      </w:r>
      <w:proofErr w:type="spellEnd"/>
      <w:r w:rsidRPr="003D1117">
        <w:rPr>
          <w:color w:val="000000"/>
        </w:rPr>
        <w:t xml:space="preserve">" (4 сезона), компания "Аэроплан", режиссер В. </w:t>
      </w:r>
      <w:proofErr w:type="spellStart"/>
      <w:r w:rsidRPr="003D1117">
        <w:rPr>
          <w:color w:val="000000"/>
        </w:rPr>
        <w:t>Бедошвили</w:t>
      </w:r>
      <w:proofErr w:type="spellEnd"/>
      <w:r w:rsidRPr="003D1117">
        <w:rPr>
          <w:color w:val="000000"/>
        </w:rPr>
        <w:t>, 2010.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49" w:name="102449"/>
      <w:bookmarkEnd w:id="49"/>
      <w:r w:rsidRPr="003D1117">
        <w:rPr>
          <w:color w:val="000000"/>
        </w:rPr>
        <w:t xml:space="preserve">Сериал "Оранжевая корова" (1 сезон), студия 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 xml:space="preserve">, режиссер Е. </w:t>
      </w:r>
      <w:proofErr w:type="spellStart"/>
      <w:r w:rsidRPr="003D1117">
        <w:rPr>
          <w:color w:val="000000"/>
        </w:rPr>
        <w:t>Ернова</w:t>
      </w:r>
      <w:proofErr w:type="spellEnd"/>
      <w:r w:rsidRPr="003D1117">
        <w:rPr>
          <w:color w:val="000000"/>
        </w:rPr>
        <w:t>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50" w:name="102450"/>
      <w:bookmarkEnd w:id="50"/>
      <w:r w:rsidRPr="003D1117">
        <w:rPr>
          <w:color w:val="000000"/>
        </w:rPr>
        <w:t>Сериал "</w:t>
      </w:r>
      <w:proofErr w:type="spellStart"/>
      <w:r w:rsidRPr="003D1117">
        <w:rPr>
          <w:color w:val="000000"/>
        </w:rPr>
        <w:t>Монсики</w:t>
      </w:r>
      <w:proofErr w:type="spellEnd"/>
      <w:r w:rsidRPr="003D1117">
        <w:rPr>
          <w:color w:val="000000"/>
        </w:rPr>
        <w:t>" (2 сезона), студия "</w:t>
      </w:r>
      <w:proofErr w:type="spellStart"/>
      <w:r w:rsidRPr="003D1117">
        <w:rPr>
          <w:color w:val="000000"/>
        </w:rPr>
        <w:t>Рики</w:t>
      </w:r>
      <w:proofErr w:type="spellEnd"/>
      <w:r w:rsidRPr="003D1117">
        <w:rPr>
          <w:color w:val="000000"/>
        </w:rPr>
        <w:t xml:space="preserve">", режиссер А. </w:t>
      </w:r>
      <w:proofErr w:type="spellStart"/>
      <w:r w:rsidRPr="003D1117">
        <w:rPr>
          <w:color w:val="000000"/>
        </w:rPr>
        <w:t>Бахурин</w:t>
      </w:r>
      <w:proofErr w:type="spellEnd"/>
      <w:r w:rsidRPr="003D1117">
        <w:rPr>
          <w:color w:val="000000"/>
        </w:rPr>
        <w:t>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51" w:name="102451"/>
      <w:bookmarkEnd w:id="51"/>
      <w:r w:rsidRPr="003D1117">
        <w:rPr>
          <w:color w:val="000000"/>
        </w:rPr>
        <w:t>Сериал "</w:t>
      </w:r>
      <w:proofErr w:type="spellStart"/>
      <w:r w:rsidRPr="003D1117">
        <w:rPr>
          <w:color w:val="000000"/>
        </w:rPr>
        <w:t>Смешарики</w:t>
      </w:r>
      <w:proofErr w:type="spellEnd"/>
      <w:r w:rsidRPr="003D1117">
        <w:rPr>
          <w:color w:val="000000"/>
        </w:rPr>
        <w:t>. ПИН-КОД", студия "</w:t>
      </w:r>
      <w:proofErr w:type="spellStart"/>
      <w:r w:rsidRPr="003D1117">
        <w:rPr>
          <w:color w:val="000000"/>
        </w:rPr>
        <w:t>Рики</w:t>
      </w:r>
      <w:proofErr w:type="spellEnd"/>
      <w:r w:rsidRPr="003D1117">
        <w:rPr>
          <w:color w:val="000000"/>
        </w:rPr>
        <w:t>", режиссеры: Р. Соколов, А. Горбунов, Д. Сулейманов и другие.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52" w:name="102452"/>
      <w:bookmarkEnd w:id="52"/>
      <w:r w:rsidRPr="003D1117">
        <w:rPr>
          <w:color w:val="000000"/>
        </w:rPr>
        <w:t>Сериал "Зебра в клеточку" (1 сезон),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А. Алексеев, А. Борисова, М. Куликов, А. Золотарева, 2020.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53" w:name="102453"/>
      <w:bookmarkEnd w:id="53"/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jc w:val="center"/>
        <w:rPr>
          <w:color w:val="000000"/>
        </w:rPr>
      </w:pPr>
      <w:r w:rsidRPr="003D1117">
        <w:rPr>
          <w:b/>
          <w:color w:val="000000"/>
        </w:rPr>
        <w:t>Для детей старшего дошкольного возраста (7 - 8 лет).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54" w:name="102454"/>
      <w:bookmarkEnd w:id="54"/>
      <w:r w:rsidRPr="003D1117">
        <w:rPr>
          <w:color w:val="000000"/>
        </w:rPr>
        <w:t>Полнометражный анимационный фильм "Снежная королева",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Л. Атаманов, 1957.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55" w:name="102455"/>
      <w:bookmarkEnd w:id="55"/>
      <w:r w:rsidRPr="003D1117">
        <w:rPr>
          <w:color w:val="000000"/>
        </w:rPr>
        <w:t>Полнометражный анимационный фильм "Аленький цветочек",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Л. Атаманов, 1952.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56" w:name="102456"/>
      <w:bookmarkEnd w:id="56"/>
      <w:r w:rsidRPr="003D1117">
        <w:rPr>
          <w:color w:val="000000"/>
        </w:rPr>
        <w:t xml:space="preserve">Полнометражный анимационный фильм "Сказка о царе </w:t>
      </w:r>
      <w:proofErr w:type="spellStart"/>
      <w:r w:rsidRPr="003D1117">
        <w:rPr>
          <w:color w:val="000000"/>
        </w:rPr>
        <w:t>Салтане</w:t>
      </w:r>
      <w:proofErr w:type="spellEnd"/>
      <w:r w:rsidRPr="003D1117">
        <w:rPr>
          <w:color w:val="000000"/>
        </w:rPr>
        <w:t>",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 xml:space="preserve">", режиссер И. </w:t>
      </w:r>
      <w:proofErr w:type="spellStart"/>
      <w:r w:rsidRPr="003D1117">
        <w:rPr>
          <w:color w:val="000000"/>
        </w:rPr>
        <w:t>Иванов-Вано</w:t>
      </w:r>
      <w:proofErr w:type="spellEnd"/>
      <w:r w:rsidRPr="003D1117">
        <w:rPr>
          <w:color w:val="000000"/>
        </w:rPr>
        <w:t xml:space="preserve">, Л. </w:t>
      </w:r>
      <w:proofErr w:type="spellStart"/>
      <w:r w:rsidRPr="003D1117">
        <w:rPr>
          <w:color w:val="000000"/>
        </w:rPr>
        <w:t>Мильчин</w:t>
      </w:r>
      <w:proofErr w:type="spellEnd"/>
      <w:r w:rsidRPr="003D1117">
        <w:rPr>
          <w:color w:val="000000"/>
        </w:rPr>
        <w:t>, 1984.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57" w:name="102457"/>
      <w:bookmarkEnd w:id="57"/>
      <w:r w:rsidRPr="003D1117">
        <w:rPr>
          <w:color w:val="000000"/>
        </w:rPr>
        <w:t xml:space="preserve">Полнометражный анимационный фильм "Белка и Стрелка. Звездные собаки", киностудия "Центр национального фильма" </w:t>
      </w:r>
      <w:proofErr w:type="gramStart"/>
      <w:r w:rsidRPr="003D1117">
        <w:rPr>
          <w:color w:val="000000"/>
        </w:rPr>
        <w:t>и ООО</w:t>
      </w:r>
      <w:proofErr w:type="gramEnd"/>
      <w:r w:rsidRPr="003D1117">
        <w:rPr>
          <w:color w:val="000000"/>
        </w:rPr>
        <w:t xml:space="preserve"> "</w:t>
      </w:r>
      <w:proofErr w:type="spellStart"/>
      <w:r w:rsidRPr="003D1117">
        <w:rPr>
          <w:color w:val="000000"/>
        </w:rPr>
        <w:t>ЦНФ-Анима</w:t>
      </w:r>
      <w:proofErr w:type="spellEnd"/>
      <w:r w:rsidRPr="003D1117">
        <w:rPr>
          <w:color w:val="000000"/>
        </w:rPr>
        <w:t xml:space="preserve">", режиссер С. Ушаков, И. </w:t>
      </w:r>
      <w:proofErr w:type="spellStart"/>
      <w:r w:rsidRPr="003D1117">
        <w:rPr>
          <w:color w:val="000000"/>
        </w:rPr>
        <w:t>Евланникова</w:t>
      </w:r>
      <w:proofErr w:type="spellEnd"/>
      <w:r w:rsidRPr="003D1117">
        <w:rPr>
          <w:color w:val="000000"/>
        </w:rPr>
        <w:t>, 2010.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58" w:name="102458"/>
      <w:bookmarkEnd w:id="58"/>
      <w:r w:rsidRPr="003D1117">
        <w:rPr>
          <w:color w:val="000000"/>
        </w:rPr>
        <w:t>Полнометражный анимационный фильм "Суворов: великое путешествие" (6+), студия "</w:t>
      </w:r>
      <w:proofErr w:type="spellStart"/>
      <w:r w:rsidRPr="003D1117">
        <w:rPr>
          <w:color w:val="000000"/>
        </w:rPr>
        <w:t>Союзмультфильм</w:t>
      </w:r>
      <w:proofErr w:type="spellEnd"/>
      <w:r w:rsidRPr="003D1117">
        <w:rPr>
          <w:color w:val="000000"/>
        </w:rPr>
        <w:t>", режиссер Б. Чертков, 2022.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59" w:name="102459"/>
      <w:bookmarkEnd w:id="59"/>
      <w:r w:rsidRPr="003D1117">
        <w:rPr>
          <w:color w:val="000000"/>
        </w:rPr>
        <w:t>Полнометражный анимационный фильм "</w:t>
      </w:r>
      <w:proofErr w:type="spellStart"/>
      <w:r w:rsidRPr="003D1117">
        <w:rPr>
          <w:color w:val="000000"/>
        </w:rPr>
        <w:t>Бемби</w:t>
      </w:r>
      <w:proofErr w:type="spellEnd"/>
      <w:r w:rsidRPr="003D1117">
        <w:rPr>
          <w:color w:val="000000"/>
        </w:rPr>
        <w:t xml:space="preserve">", студия </w:t>
      </w:r>
      <w:proofErr w:type="spellStart"/>
      <w:r w:rsidRPr="003D1117">
        <w:rPr>
          <w:color w:val="000000"/>
        </w:rPr>
        <w:t>Walt</w:t>
      </w:r>
      <w:proofErr w:type="spellEnd"/>
      <w:r w:rsidRPr="003D1117">
        <w:rPr>
          <w:color w:val="000000"/>
        </w:rPr>
        <w:t xml:space="preserve"> </w:t>
      </w:r>
      <w:proofErr w:type="spellStart"/>
      <w:r w:rsidRPr="003D1117">
        <w:rPr>
          <w:color w:val="000000"/>
        </w:rPr>
        <w:t>Disney</w:t>
      </w:r>
      <w:proofErr w:type="spellEnd"/>
      <w:r w:rsidRPr="003D1117">
        <w:rPr>
          <w:color w:val="000000"/>
        </w:rPr>
        <w:t xml:space="preserve">, режиссер Д. </w:t>
      </w:r>
      <w:proofErr w:type="spellStart"/>
      <w:r w:rsidRPr="003D1117">
        <w:rPr>
          <w:color w:val="000000"/>
        </w:rPr>
        <w:t>Хэнд</w:t>
      </w:r>
      <w:proofErr w:type="spellEnd"/>
      <w:r w:rsidRPr="003D1117">
        <w:rPr>
          <w:color w:val="000000"/>
        </w:rPr>
        <w:t>, 1942.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60" w:name="102460"/>
      <w:bookmarkEnd w:id="60"/>
      <w:r w:rsidRPr="003D1117">
        <w:rPr>
          <w:color w:val="000000"/>
        </w:rPr>
        <w:t xml:space="preserve">Полнометражный анимационный фильм "Король Лев", студия </w:t>
      </w:r>
      <w:proofErr w:type="spellStart"/>
      <w:r w:rsidRPr="003D1117">
        <w:rPr>
          <w:color w:val="000000"/>
        </w:rPr>
        <w:t>Walt</w:t>
      </w:r>
      <w:proofErr w:type="spellEnd"/>
      <w:r w:rsidRPr="003D1117">
        <w:rPr>
          <w:color w:val="000000"/>
        </w:rPr>
        <w:t xml:space="preserve"> </w:t>
      </w:r>
      <w:proofErr w:type="spellStart"/>
      <w:r w:rsidRPr="003D1117">
        <w:rPr>
          <w:color w:val="000000"/>
        </w:rPr>
        <w:t>Disney</w:t>
      </w:r>
      <w:proofErr w:type="spellEnd"/>
      <w:r w:rsidRPr="003D1117">
        <w:rPr>
          <w:color w:val="000000"/>
        </w:rPr>
        <w:t xml:space="preserve">, режиссер Р. </w:t>
      </w:r>
      <w:proofErr w:type="spellStart"/>
      <w:r w:rsidRPr="003D1117">
        <w:rPr>
          <w:color w:val="000000"/>
        </w:rPr>
        <w:t>Аллерс</w:t>
      </w:r>
      <w:proofErr w:type="spellEnd"/>
      <w:r w:rsidRPr="003D1117">
        <w:rPr>
          <w:color w:val="000000"/>
        </w:rPr>
        <w:t>, 1994, США.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61" w:name="102461"/>
      <w:bookmarkEnd w:id="61"/>
      <w:r w:rsidRPr="003D1117">
        <w:rPr>
          <w:color w:val="000000"/>
        </w:rPr>
        <w:t xml:space="preserve">Полнометражный анимационный фильм "Мой сосед </w:t>
      </w:r>
      <w:proofErr w:type="spellStart"/>
      <w:r w:rsidRPr="003D1117">
        <w:rPr>
          <w:color w:val="000000"/>
        </w:rPr>
        <w:t>Тоторо</w:t>
      </w:r>
      <w:proofErr w:type="spellEnd"/>
      <w:r w:rsidRPr="003D1117">
        <w:rPr>
          <w:color w:val="000000"/>
        </w:rPr>
        <w:t>", студия "</w:t>
      </w:r>
      <w:proofErr w:type="spellStart"/>
      <w:r w:rsidRPr="003D1117">
        <w:rPr>
          <w:color w:val="000000"/>
        </w:rPr>
        <w:t>Ghibli</w:t>
      </w:r>
      <w:proofErr w:type="spellEnd"/>
      <w:r w:rsidRPr="003D1117">
        <w:rPr>
          <w:color w:val="000000"/>
        </w:rPr>
        <w:t xml:space="preserve">", режиссер X. </w:t>
      </w:r>
      <w:proofErr w:type="spellStart"/>
      <w:r w:rsidRPr="003D1117">
        <w:rPr>
          <w:color w:val="000000"/>
        </w:rPr>
        <w:t>Миядзаки</w:t>
      </w:r>
      <w:proofErr w:type="spellEnd"/>
      <w:r w:rsidRPr="003D1117">
        <w:rPr>
          <w:color w:val="000000"/>
        </w:rPr>
        <w:t>, 1988.</w:t>
      </w:r>
    </w:p>
    <w:p w:rsidR="004A42D2" w:rsidRPr="003D1117" w:rsidRDefault="004A42D2" w:rsidP="0051434F">
      <w:pPr>
        <w:pStyle w:val="pboth"/>
        <w:shd w:val="clear" w:color="auto" w:fill="CAE9C0" w:themeFill="accent5" w:themeFillTint="66"/>
        <w:spacing w:before="0" w:beforeAutospacing="0" w:after="0" w:afterAutospacing="0" w:line="360" w:lineRule="auto"/>
        <w:rPr>
          <w:color w:val="000000"/>
        </w:rPr>
      </w:pPr>
      <w:bookmarkStart w:id="62" w:name="102462"/>
      <w:bookmarkEnd w:id="62"/>
      <w:r w:rsidRPr="003D1117">
        <w:rPr>
          <w:color w:val="000000"/>
        </w:rPr>
        <w:t xml:space="preserve">Полнометражный анимационный фильм "Рыбка </w:t>
      </w:r>
      <w:proofErr w:type="spellStart"/>
      <w:r w:rsidRPr="003D1117">
        <w:rPr>
          <w:color w:val="000000"/>
        </w:rPr>
        <w:t>Поньо</w:t>
      </w:r>
      <w:proofErr w:type="spellEnd"/>
      <w:r w:rsidRPr="003D1117">
        <w:rPr>
          <w:color w:val="000000"/>
        </w:rPr>
        <w:t xml:space="preserve"> на утесе", студия "</w:t>
      </w:r>
      <w:proofErr w:type="spellStart"/>
      <w:r w:rsidRPr="003D1117">
        <w:rPr>
          <w:color w:val="000000"/>
        </w:rPr>
        <w:t>Ghibli</w:t>
      </w:r>
      <w:proofErr w:type="spellEnd"/>
      <w:r w:rsidRPr="003D1117">
        <w:rPr>
          <w:color w:val="000000"/>
        </w:rPr>
        <w:t xml:space="preserve">", режиссер X. </w:t>
      </w:r>
      <w:proofErr w:type="spellStart"/>
      <w:r w:rsidRPr="003D1117">
        <w:rPr>
          <w:color w:val="000000"/>
        </w:rPr>
        <w:t>Миядзаки</w:t>
      </w:r>
      <w:proofErr w:type="spellEnd"/>
      <w:r w:rsidRPr="003D1117">
        <w:rPr>
          <w:color w:val="000000"/>
        </w:rPr>
        <w:t>, 2008.</w:t>
      </w:r>
    </w:p>
    <w:p w:rsidR="004A42D2" w:rsidRPr="003D1117" w:rsidRDefault="004A42D2">
      <w:pPr>
        <w:rPr>
          <w:sz w:val="24"/>
          <w:szCs w:val="24"/>
        </w:rPr>
      </w:pPr>
    </w:p>
    <w:sectPr w:rsidR="004A42D2" w:rsidRPr="003D1117" w:rsidSect="0051434F">
      <w:pgSz w:w="11906" w:h="16838"/>
      <w:pgMar w:top="709" w:right="850" w:bottom="56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isplayBackgroundShape/>
  <w:proofState w:spelling="clean" w:grammar="clean"/>
  <w:defaultTabStop w:val="708"/>
  <w:characterSpacingControl w:val="doNotCompress"/>
  <w:compat/>
  <w:rsids>
    <w:rsidRoot w:val="001A470C"/>
    <w:rsid w:val="00153BE9"/>
    <w:rsid w:val="001A470C"/>
    <w:rsid w:val="003A2566"/>
    <w:rsid w:val="003D1117"/>
    <w:rsid w:val="00414602"/>
    <w:rsid w:val="004A42D2"/>
    <w:rsid w:val="004D19A4"/>
    <w:rsid w:val="004F1613"/>
    <w:rsid w:val="0051434F"/>
    <w:rsid w:val="00721614"/>
    <w:rsid w:val="007C5C70"/>
    <w:rsid w:val="0083202A"/>
    <w:rsid w:val="00BE24B2"/>
    <w:rsid w:val="00C52AA1"/>
    <w:rsid w:val="00E16477"/>
    <w:rsid w:val="00F4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4A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42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C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5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3D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1117"/>
  </w:style>
  <w:style w:type="paragraph" w:customStyle="1" w:styleId="c1">
    <w:name w:val="c1"/>
    <w:basedOn w:val="a"/>
    <w:rsid w:val="003D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D1117"/>
  </w:style>
  <w:style w:type="character" w:customStyle="1" w:styleId="c0">
    <w:name w:val="c0"/>
    <w:basedOn w:val="a0"/>
    <w:rsid w:val="003D1117"/>
  </w:style>
  <w:style w:type="character" w:customStyle="1" w:styleId="c2">
    <w:name w:val="c2"/>
    <w:basedOn w:val="a0"/>
    <w:rsid w:val="003D1117"/>
  </w:style>
  <w:style w:type="table" w:styleId="-5">
    <w:name w:val="Light List Accent 5"/>
    <w:basedOn w:val="a1"/>
    <w:uiPriority w:val="61"/>
    <w:rsid w:val="00832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rikaz-minprosveshcheniia-rossii-ot-25112022-n-1028/federalnaia-obrazovatelnaia-programma-doshkolnogo-obrazovaniia/iv/33/33.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125D-BFAA-4640-9983-5E0065AD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ELITE-SYSTEMS</cp:lastModifiedBy>
  <cp:revision>4</cp:revision>
  <dcterms:created xsi:type="dcterms:W3CDTF">2023-11-16T01:11:00Z</dcterms:created>
  <dcterms:modified xsi:type="dcterms:W3CDTF">2023-11-19T02:43:00Z</dcterms:modified>
</cp:coreProperties>
</file>